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551D" w14:textId="77777777" w:rsidR="00B02E22" w:rsidRPr="002E691F" w:rsidRDefault="00B02E22" w:rsidP="00B02E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 xml:space="preserve">Общество с ограниченной ответственностью </w:t>
      </w:r>
    </w:p>
    <w:p w14:paraId="61712D4C" w14:textId="77777777" w:rsidR="00B02E22" w:rsidRPr="002E691F" w:rsidRDefault="00B02E22" w:rsidP="00B02E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«ОБРАЗОВАТЕЛЬНЫЙ СТАНДАРТ»</w:t>
      </w:r>
    </w:p>
    <w:p w14:paraId="4DE3AECD" w14:textId="77777777" w:rsidR="00B02E22" w:rsidRPr="002E691F" w:rsidRDefault="00B02E22" w:rsidP="00B02E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32B5C16B" w14:textId="77777777" w:rsidR="00B02E22" w:rsidRPr="002E691F" w:rsidRDefault="00B02E22" w:rsidP="00B02E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14:paraId="01CA02A3" w14:textId="77777777" w:rsidR="00B02E22" w:rsidRPr="002E691F" w:rsidRDefault="00B02E22" w:rsidP="00B02E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B02E22" w:rsidRPr="002E691F" w14:paraId="03B3F1ED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B02E22" w:rsidRPr="00CC3825" w14:paraId="134F0A39" w14:textId="77777777" w:rsidTr="004102DC">
              <w:tc>
                <w:tcPr>
                  <w:tcW w:w="4395" w:type="dxa"/>
                  <w:shd w:val="clear" w:color="auto" w:fill="auto"/>
                </w:tcPr>
                <w:p w14:paraId="3DD3D5BF" w14:textId="77777777" w:rsidR="00B02E22" w:rsidRPr="00CC3825" w:rsidRDefault="00B02E22" w:rsidP="004102D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02BBD284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38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7A87B910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43D393F9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38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</w:t>
                  </w:r>
                </w:p>
                <w:p w14:paraId="26E09D49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38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«ОБРАЗОВАТЕЛЬНЫЙ СТАНДАРТ»</w:t>
                  </w:r>
                </w:p>
                <w:p w14:paraId="11FECD98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721EC0C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38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___________________Терехова А.Е.</w:t>
                  </w:r>
                </w:p>
                <w:p w14:paraId="6B699286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3825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  <w:t>Приказ №01/2024 от 13.06.2024 г</w:t>
                  </w:r>
                  <w:r w:rsidRPr="00CC382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4C271CC9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3881979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745F140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01450A3B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0A63513" w14:textId="77777777" w:rsidR="00B02E22" w:rsidRPr="00CC3825" w:rsidRDefault="00B02E22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A47F65C" w14:textId="77777777" w:rsidR="00B02E22" w:rsidRPr="00CC3825" w:rsidRDefault="00B02E22" w:rsidP="004102D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1" w:type="dxa"/>
            <w:shd w:val="clear" w:color="auto" w:fill="auto"/>
          </w:tcPr>
          <w:p w14:paraId="15C31678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25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7841B469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25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14:paraId="0BB3108A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25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«МАН» </w:t>
            </w:r>
          </w:p>
          <w:p w14:paraId="6F8E434A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 w:rsidRPr="00CC3825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CC3825">
              <w:rPr>
                <w:rFonts w:ascii="Times New Roman" w:eastAsia="Times New Roman" w:hAnsi="Times New Roman"/>
                <w:sz w:val="24"/>
                <w:szCs w:val="24"/>
              </w:rPr>
              <w:t>Фабарисов</w:t>
            </w:r>
            <w:proofErr w:type="spellEnd"/>
            <w:r w:rsidRPr="00CC3825">
              <w:rPr>
                <w:rFonts w:ascii="Times New Roman" w:eastAsia="Times New Roman" w:hAnsi="Times New Roman"/>
                <w:sz w:val="24"/>
                <w:szCs w:val="24"/>
              </w:rPr>
              <w:t xml:space="preserve"> Д.Т. </w:t>
            </w:r>
          </w:p>
          <w:p w14:paraId="3FB860D3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825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Приказ №01/2019 от 11.03.2019 г.</w:t>
            </w:r>
          </w:p>
          <w:p w14:paraId="1F674AB5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A9C33D" w14:textId="77777777" w:rsidR="00B02E22" w:rsidRPr="00CC3825" w:rsidRDefault="00B02E22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49D2F2" w14:textId="77777777" w:rsidR="00185860" w:rsidRDefault="00185860" w:rsidP="00185860">
      <w:pPr>
        <w:pStyle w:val="8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Положение </w:t>
      </w:r>
    </w:p>
    <w:p w14:paraId="0B2E832E" w14:textId="517B98E0" w:rsidR="00185860" w:rsidRPr="00185860" w:rsidRDefault="00185860" w:rsidP="00185860">
      <w:pPr>
        <w:pStyle w:val="8"/>
        <w:spacing w:line="276" w:lineRule="auto"/>
        <w:ind w:firstLine="0"/>
        <w:jc w:val="center"/>
        <w:rPr>
          <w:b/>
          <w:sz w:val="28"/>
          <w:szCs w:val="28"/>
        </w:rPr>
      </w:pPr>
      <w:r w:rsidRPr="00185860">
        <w:rPr>
          <w:b/>
          <w:sz w:val="28"/>
          <w:szCs w:val="28"/>
        </w:rPr>
        <w:t>о проведении самообследования</w:t>
      </w:r>
    </w:p>
    <w:p w14:paraId="0DA4ABD6" w14:textId="77777777" w:rsidR="00185860" w:rsidRDefault="00185860" w:rsidP="00185860">
      <w:pPr>
        <w:pStyle w:val="8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1651B496" w14:textId="77777777" w:rsidR="00185860" w:rsidRDefault="00185860" w:rsidP="00185860">
      <w:pPr>
        <w:pStyle w:val="8"/>
        <w:spacing w:line="252" w:lineRule="exact"/>
        <w:ind w:firstLine="0"/>
        <w:jc w:val="center"/>
        <w:rPr>
          <w:b/>
        </w:rPr>
      </w:pPr>
    </w:p>
    <w:p w14:paraId="57899351" w14:textId="77777777" w:rsidR="00185860" w:rsidRDefault="00185860" w:rsidP="00185860">
      <w:pPr>
        <w:pStyle w:val="8"/>
        <w:spacing w:line="252" w:lineRule="exact"/>
        <w:ind w:firstLine="360"/>
        <w:jc w:val="center"/>
      </w:pPr>
    </w:p>
    <w:p w14:paraId="53E56670" w14:textId="77777777" w:rsidR="00185860" w:rsidRDefault="00185860" w:rsidP="00185860">
      <w:pPr>
        <w:pStyle w:val="1"/>
        <w:keepNext/>
        <w:keepLines/>
        <w:tabs>
          <w:tab w:val="left" w:pos="3911"/>
        </w:tabs>
        <w:spacing w:line="240" w:lineRule="exact"/>
        <w:ind w:left="357" w:firstLine="0"/>
      </w:pPr>
      <w:bookmarkStart w:id="0" w:name="bookmark1"/>
      <w:r>
        <w:t>1. ОБЩИЕ ПОЛОЖЕНИЯ</w:t>
      </w:r>
      <w:bookmarkEnd w:id="0"/>
    </w:p>
    <w:p w14:paraId="2297B2A0" w14:textId="77777777" w:rsidR="00185860" w:rsidRDefault="00185860" w:rsidP="00185860">
      <w:pPr>
        <w:pStyle w:val="1"/>
        <w:keepNext/>
        <w:keepLines/>
        <w:tabs>
          <w:tab w:val="left" w:pos="3911"/>
        </w:tabs>
        <w:spacing w:line="240" w:lineRule="exact"/>
        <w:ind w:left="357" w:firstLine="0"/>
        <w:jc w:val="left"/>
      </w:pPr>
    </w:p>
    <w:p w14:paraId="30AC7918" w14:textId="1F5CF022" w:rsidR="00185860" w:rsidRDefault="00185860" w:rsidP="00185860">
      <w:pPr>
        <w:pStyle w:val="2"/>
        <w:tabs>
          <w:tab w:val="left" w:pos="525"/>
        </w:tabs>
        <w:spacing w:line="276" w:lineRule="auto"/>
        <w:ind w:firstLine="567"/>
      </w:pPr>
      <w:r>
        <w:t xml:space="preserve">1.1. Положение о проведении самообследования (далее - Положение) является локальным нормативным актом </w:t>
      </w:r>
      <w:r w:rsidR="00B02E22" w:rsidRPr="002E691F">
        <w:t>ООО «ОБРАЗОВАТЕЛЬНЫЙ СТАНДАРТ»</w:t>
      </w:r>
      <w:r w:rsidR="00B02E22">
        <w:t xml:space="preserve"> </w:t>
      </w:r>
      <w:r>
        <w:t>(далее - Организация), который определяет основные правила проведения самообследования в Организации.</w:t>
      </w:r>
    </w:p>
    <w:p w14:paraId="63AE66CE" w14:textId="77777777" w:rsidR="00185860" w:rsidRDefault="00185860" w:rsidP="00185860">
      <w:pPr>
        <w:pStyle w:val="2"/>
        <w:tabs>
          <w:tab w:val="left" w:pos="525"/>
        </w:tabs>
        <w:spacing w:line="276" w:lineRule="auto"/>
        <w:ind w:firstLine="567"/>
      </w:pPr>
      <w:r>
        <w:t>1.2. Настоящее Положение разработано в соответствии с Федеральным законом от 29.12.2012 г.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14.06.2013 г. №462 «</w:t>
      </w:r>
      <w:r w:rsidRPr="00FC0654">
        <w:t>О</w:t>
      </w:r>
      <w:r>
        <w:t>б утверждении порядка проведения самообследования образовательной организацией».</w:t>
      </w:r>
    </w:p>
    <w:p w14:paraId="34AAEBEA" w14:textId="77777777" w:rsidR="00185860" w:rsidRDefault="00185860" w:rsidP="00185860">
      <w:pPr>
        <w:pStyle w:val="2"/>
        <w:tabs>
          <w:tab w:val="left" w:pos="525"/>
        </w:tabs>
        <w:spacing w:line="276" w:lineRule="auto"/>
        <w:ind w:firstLine="567"/>
      </w:pPr>
      <w:r>
        <w:t>Целями проведения самообследования являются обеспечение доступности и открытости информации о состоянии образовательной деятельности Организации, а также подготовка отчета о результатах самообследования (далее - отчет).</w:t>
      </w:r>
    </w:p>
    <w:p w14:paraId="1B50F8A9" w14:textId="77777777" w:rsidR="00185860" w:rsidRDefault="00185860" w:rsidP="00185860">
      <w:pPr>
        <w:pStyle w:val="2"/>
        <w:tabs>
          <w:tab w:val="left" w:pos="659"/>
        </w:tabs>
        <w:spacing w:line="276" w:lineRule="auto"/>
        <w:ind w:firstLine="567"/>
      </w:pPr>
      <w:r>
        <w:t xml:space="preserve">1.3. Самообследование </w:t>
      </w:r>
      <w:proofErr w:type="gramStart"/>
      <w:r>
        <w:t>- это</w:t>
      </w:r>
      <w:proofErr w:type="gramEnd"/>
      <w:r>
        <w:t xml:space="preserve"> процедура оценивания (</w:t>
      </w:r>
      <w:proofErr w:type="spellStart"/>
      <w:r>
        <w:t>самооценивания</w:t>
      </w:r>
      <w:proofErr w:type="spellEnd"/>
      <w:r>
        <w:t xml:space="preserve">). Процесс самообследования </w:t>
      </w:r>
      <w:proofErr w:type="gramStart"/>
      <w:r>
        <w:t>- это</w:t>
      </w:r>
      <w:proofErr w:type="gramEnd"/>
      <w:r>
        <w:t xml:space="preserve"> познавательная деятельность преподавателей, слушателей, руководителей Организации, носящая системный характер и направленная на развитие образовательного процесса.</w:t>
      </w:r>
    </w:p>
    <w:p w14:paraId="775ED75D" w14:textId="1193A6FB" w:rsidR="00185860" w:rsidRDefault="00185860" w:rsidP="00185860">
      <w:pPr>
        <w:pStyle w:val="2"/>
        <w:tabs>
          <w:tab w:val="left" w:pos="659"/>
        </w:tabs>
        <w:spacing w:line="276" w:lineRule="auto"/>
        <w:ind w:firstLine="567"/>
      </w:pPr>
      <w:r>
        <w:lastRenderedPageBreak/>
        <w:t>1.4. В соответствии с целями и задачами самообследование выполняет ряд функций: оценочная функция - осуществление с целью выявления соответствия оцениваемых параметров нормативным и современным параметрам и требованиям;</w:t>
      </w:r>
    </w:p>
    <w:p w14:paraId="0C78F9C2" w14:textId="69790748" w:rsidR="00185860" w:rsidRDefault="00185860" w:rsidP="00185860">
      <w:pPr>
        <w:pStyle w:val="2"/>
        <w:numPr>
          <w:ilvl w:val="0"/>
          <w:numId w:val="17"/>
        </w:numPr>
        <w:tabs>
          <w:tab w:val="left" w:pos="142"/>
        </w:tabs>
        <w:spacing w:line="276" w:lineRule="auto"/>
        <w:ind w:left="0" w:firstLine="426"/>
      </w:pPr>
      <w:r>
        <w:t>диагностическая функция - выявление причин возникновения отклонений состояния объекта изучения и оценивания нормативных и научно-обоснованных параметров, по которым осуществляется его оценка (самооценка);</w:t>
      </w:r>
    </w:p>
    <w:p w14:paraId="18123B68" w14:textId="10B14834" w:rsidR="00185860" w:rsidRDefault="00185860" w:rsidP="00185860">
      <w:pPr>
        <w:pStyle w:val="2"/>
        <w:numPr>
          <w:ilvl w:val="0"/>
          <w:numId w:val="17"/>
        </w:numPr>
        <w:spacing w:line="276" w:lineRule="auto"/>
        <w:ind w:left="0" w:firstLine="426"/>
      </w:pPr>
      <w:r>
        <w:t>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14:paraId="0E7DB38A" w14:textId="0E70A9BB" w:rsidR="00185860" w:rsidRDefault="00185860" w:rsidP="00185860">
      <w:pPr>
        <w:pStyle w:val="2"/>
        <w:tabs>
          <w:tab w:val="left" w:pos="522"/>
        </w:tabs>
        <w:spacing w:line="276" w:lineRule="auto"/>
        <w:ind w:firstLine="567"/>
      </w:pPr>
      <w:r>
        <w:t>1.5. Срок действия данного Положения не ограничен. Положение действует до принятия нового.</w:t>
      </w:r>
    </w:p>
    <w:p w14:paraId="075D75CD" w14:textId="77777777" w:rsidR="00185860" w:rsidRDefault="00185860" w:rsidP="00185860">
      <w:pPr>
        <w:pStyle w:val="2"/>
        <w:tabs>
          <w:tab w:val="left" w:pos="522"/>
        </w:tabs>
        <w:ind w:left="360" w:firstLine="0"/>
      </w:pPr>
    </w:p>
    <w:p w14:paraId="277CE396" w14:textId="77777777" w:rsidR="00185860" w:rsidRDefault="00185860" w:rsidP="00185860">
      <w:pPr>
        <w:pStyle w:val="1"/>
        <w:keepNext/>
        <w:keepLines/>
        <w:tabs>
          <w:tab w:val="left" w:pos="3052"/>
        </w:tabs>
        <w:spacing w:line="240" w:lineRule="exact"/>
        <w:ind w:left="360" w:firstLine="0"/>
      </w:pPr>
      <w:bookmarkStart w:id="1" w:name="bookmark2"/>
      <w:r>
        <w:t>2. МЕТОДИКА САМООБСЛЕДОВАНИЯ</w:t>
      </w:r>
      <w:bookmarkEnd w:id="1"/>
    </w:p>
    <w:p w14:paraId="7D33A81D" w14:textId="77777777" w:rsidR="00185860" w:rsidRDefault="00185860" w:rsidP="00185860">
      <w:pPr>
        <w:pStyle w:val="1"/>
        <w:keepNext/>
        <w:keepLines/>
        <w:tabs>
          <w:tab w:val="left" w:pos="3052"/>
        </w:tabs>
        <w:spacing w:line="240" w:lineRule="exact"/>
        <w:ind w:left="357" w:firstLine="0"/>
        <w:jc w:val="left"/>
      </w:pPr>
    </w:p>
    <w:p w14:paraId="41C54A56" w14:textId="31766074" w:rsidR="00185860" w:rsidRDefault="00185860" w:rsidP="00185860">
      <w:pPr>
        <w:pStyle w:val="2"/>
        <w:tabs>
          <w:tab w:val="left" w:pos="529"/>
        </w:tabs>
        <w:spacing w:line="276" w:lineRule="auto"/>
        <w:ind w:firstLine="567"/>
      </w:pPr>
      <w:r>
        <w:t>2.1. Методика самообследования предполагает использование целого комплекса разнообразных методов, которые целесообразно выделить в две группы:</w:t>
      </w:r>
    </w:p>
    <w:p w14:paraId="13B7769B" w14:textId="77777777" w:rsidR="00185860" w:rsidRDefault="00185860" w:rsidP="00185860">
      <w:pPr>
        <w:pStyle w:val="2"/>
        <w:numPr>
          <w:ilvl w:val="0"/>
          <w:numId w:val="19"/>
        </w:numPr>
        <w:tabs>
          <w:tab w:val="left" w:pos="259"/>
        </w:tabs>
        <w:spacing w:line="276" w:lineRule="auto"/>
        <w:ind w:left="0" w:firstLine="426"/>
      </w:pPr>
      <w:r>
        <w:t>пассивные (наблюдение, количественный и качественный анализ продуктов деятельности и т.п.);</w:t>
      </w:r>
    </w:p>
    <w:p w14:paraId="43FE5CF6" w14:textId="41EBF233" w:rsidR="00185860" w:rsidRDefault="00185860" w:rsidP="00185860">
      <w:pPr>
        <w:pStyle w:val="2"/>
        <w:numPr>
          <w:ilvl w:val="0"/>
          <w:numId w:val="19"/>
        </w:numPr>
        <w:tabs>
          <w:tab w:val="left" w:pos="259"/>
        </w:tabs>
        <w:spacing w:line="276" w:lineRule="auto"/>
        <w:ind w:left="0" w:firstLine="426"/>
      </w:pPr>
      <w:r>
        <w:t>активные (анкетирование, собеседование, тестирование).</w:t>
      </w:r>
    </w:p>
    <w:p w14:paraId="10411AAB" w14:textId="77777777" w:rsidR="00185860" w:rsidRDefault="00185860" w:rsidP="00185860">
      <w:pPr>
        <w:pStyle w:val="2"/>
        <w:tabs>
          <w:tab w:val="left" w:pos="297"/>
        </w:tabs>
        <w:spacing w:line="276" w:lineRule="auto"/>
        <w:ind w:left="360" w:firstLine="0"/>
      </w:pPr>
    </w:p>
    <w:p w14:paraId="2CA8C8AC" w14:textId="77777777" w:rsidR="00185860" w:rsidRDefault="00185860" w:rsidP="00185860">
      <w:pPr>
        <w:pStyle w:val="1"/>
        <w:keepNext/>
        <w:keepLines/>
        <w:tabs>
          <w:tab w:val="left" w:pos="2822"/>
        </w:tabs>
        <w:spacing w:line="240" w:lineRule="exact"/>
        <w:ind w:left="360" w:firstLine="0"/>
      </w:pPr>
      <w:bookmarkStart w:id="2" w:name="bookmark3"/>
      <w:r>
        <w:t>3. ОРГАНИЗАЦИЯ САМООБСЛЕДОВАНИЯ</w:t>
      </w:r>
      <w:bookmarkEnd w:id="2"/>
    </w:p>
    <w:p w14:paraId="62272AF3" w14:textId="77777777" w:rsidR="00185860" w:rsidRDefault="00185860" w:rsidP="00185860">
      <w:pPr>
        <w:pStyle w:val="1"/>
        <w:keepNext/>
        <w:keepLines/>
        <w:tabs>
          <w:tab w:val="left" w:pos="2822"/>
        </w:tabs>
        <w:spacing w:line="240" w:lineRule="exact"/>
        <w:ind w:left="360" w:firstLine="0"/>
        <w:jc w:val="both"/>
      </w:pPr>
    </w:p>
    <w:p w14:paraId="13A79C86" w14:textId="003CFA1B" w:rsidR="00185860" w:rsidRDefault="00185860" w:rsidP="00185860">
      <w:pPr>
        <w:pStyle w:val="2"/>
        <w:tabs>
          <w:tab w:val="left" w:pos="525"/>
        </w:tabs>
        <w:spacing w:line="276" w:lineRule="auto"/>
        <w:ind w:firstLine="567"/>
      </w:pPr>
      <w:r>
        <w:t xml:space="preserve">3.1. Процедура самообследования включает в себя следующие этапы: планирование и подготовку работ по самообследованию Организации; организацию и проведение самообследования в Организации; обобщение полученных результатов и на их основе формирование отчета; утверждение отчета </w:t>
      </w:r>
      <w:r w:rsidR="00B02E22">
        <w:t>Д</w:t>
      </w:r>
      <w:r w:rsidRPr="00185860">
        <w:t>иректор</w:t>
      </w:r>
      <w:r>
        <w:t>ом Организации.</w:t>
      </w:r>
    </w:p>
    <w:p w14:paraId="202C77E7" w14:textId="77777777" w:rsidR="00185860" w:rsidRDefault="00185860" w:rsidP="00185860">
      <w:pPr>
        <w:pStyle w:val="2"/>
        <w:tabs>
          <w:tab w:val="left" w:pos="525"/>
        </w:tabs>
        <w:spacing w:line="276" w:lineRule="auto"/>
        <w:ind w:firstLine="567"/>
      </w:pPr>
      <w:r>
        <w:t>3.2. Сроки, форма проведения самообследования, состав лиц, привлекаемых для его проведения, определяются приказом по Организации.</w:t>
      </w:r>
    </w:p>
    <w:p w14:paraId="6500ADBC" w14:textId="77777777" w:rsidR="00185860" w:rsidRDefault="00185860" w:rsidP="00185860">
      <w:pPr>
        <w:pStyle w:val="2"/>
        <w:tabs>
          <w:tab w:val="left" w:pos="542"/>
        </w:tabs>
        <w:spacing w:line="270" w:lineRule="exact"/>
        <w:ind w:left="360" w:firstLine="0"/>
      </w:pPr>
    </w:p>
    <w:p w14:paraId="6615F6D0" w14:textId="77777777" w:rsidR="00185860" w:rsidRDefault="00185860" w:rsidP="00185860">
      <w:pPr>
        <w:pStyle w:val="1"/>
        <w:keepNext/>
        <w:keepLines/>
        <w:tabs>
          <w:tab w:val="left" w:pos="3040"/>
        </w:tabs>
        <w:spacing w:line="240" w:lineRule="exact"/>
        <w:ind w:left="720" w:firstLine="0"/>
      </w:pPr>
      <w:r>
        <w:t xml:space="preserve">4. </w:t>
      </w:r>
      <w:bookmarkStart w:id="3" w:name="bookmark4"/>
      <w:r>
        <w:t>СТРУКТУРА САМООБСЛЕДОВАНИЯ</w:t>
      </w:r>
      <w:bookmarkEnd w:id="3"/>
    </w:p>
    <w:p w14:paraId="73AA6A84" w14:textId="77777777" w:rsidR="00185860" w:rsidRDefault="00185860" w:rsidP="00185860">
      <w:pPr>
        <w:pStyle w:val="2"/>
        <w:tabs>
          <w:tab w:val="left" w:pos="538"/>
        </w:tabs>
        <w:ind w:firstLine="0"/>
        <w:rPr>
          <w:b/>
          <w:bCs/>
        </w:rPr>
      </w:pPr>
    </w:p>
    <w:p w14:paraId="6BC54BCD" w14:textId="290155DF" w:rsidR="00185860" w:rsidRDefault="00185860" w:rsidP="00185860">
      <w:pPr>
        <w:pStyle w:val="2"/>
        <w:tabs>
          <w:tab w:val="left" w:pos="538"/>
        </w:tabs>
        <w:spacing w:line="276" w:lineRule="auto"/>
        <w:ind w:firstLine="567"/>
      </w:pPr>
      <w:r>
        <w:t>4.1. Самообследование включает в себя следующие элементы анализа деятельности Организации:</w:t>
      </w:r>
    </w:p>
    <w:p w14:paraId="024E5D74" w14:textId="77777777" w:rsidR="00185860" w:rsidRDefault="00185860" w:rsidP="00185860">
      <w:pPr>
        <w:pStyle w:val="2"/>
        <w:numPr>
          <w:ilvl w:val="0"/>
          <w:numId w:val="20"/>
        </w:numPr>
        <w:spacing w:line="276" w:lineRule="auto"/>
      </w:pPr>
      <w:r>
        <w:t>программное обеспечение;</w:t>
      </w:r>
    </w:p>
    <w:p w14:paraId="4DE0ABC1" w14:textId="77777777" w:rsidR="00185860" w:rsidRDefault="00185860" w:rsidP="00185860">
      <w:pPr>
        <w:pStyle w:val="2"/>
        <w:numPr>
          <w:ilvl w:val="0"/>
          <w:numId w:val="20"/>
        </w:numPr>
        <w:spacing w:line="276" w:lineRule="auto"/>
      </w:pPr>
      <w:r>
        <w:t>организация образовательного процесса;</w:t>
      </w:r>
    </w:p>
    <w:p w14:paraId="55D83215" w14:textId="77777777" w:rsidR="00185860" w:rsidRDefault="00185860" w:rsidP="00185860">
      <w:pPr>
        <w:pStyle w:val="2"/>
        <w:numPr>
          <w:ilvl w:val="0"/>
          <w:numId w:val="20"/>
        </w:numPr>
        <w:spacing w:line="276" w:lineRule="auto"/>
      </w:pPr>
      <w:r>
        <w:t>кадровое обеспечение;</w:t>
      </w:r>
    </w:p>
    <w:p w14:paraId="7FED290E" w14:textId="77777777" w:rsidR="00185860" w:rsidRDefault="00185860" w:rsidP="00185860">
      <w:pPr>
        <w:pStyle w:val="2"/>
        <w:numPr>
          <w:ilvl w:val="0"/>
          <w:numId w:val="20"/>
        </w:numPr>
        <w:spacing w:line="276" w:lineRule="auto"/>
      </w:pPr>
      <w:r>
        <w:t>учебно-методическое обеспечение;</w:t>
      </w:r>
    </w:p>
    <w:p w14:paraId="3A8B6C8D" w14:textId="77777777" w:rsidR="00185860" w:rsidRDefault="00185860" w:rsidP="00185860">
      <w:pPr>
        <w:pStyle w:val="2"/>
        <w:numPr>
          <w:ilvl w:val="0"/>
          <w:numId w:val="20"/>
        </w:numPr>
        <w:spacing w:line="276" w:lineRule="auto"/>
      </w:pPr>
      <w:r>
        <w:t>материально-техническое обеспечение;</w:t>
      </w:r>
    </w:p>
    <w:p w14:paraId="47EF63D3" w14:textId="6A93936B" w:rsidR="00185860" w:rsidRDefault="00185860" w:rsidP="00185860">
      <w:pPr>
        <w:pStyle w:val="2"/>
        <w:numPr>
          <w:ilvl w:val="0"/>
          <w:numId w:val="20"/>
        </w:numPr>
        <w:spacing w:line="276" w:lineRule="auto"/>
      </w:pPr>
      <w:r>
        <w:t>результаты образовательной деятельности.</w:t>
      </w:r>
    </w:p>
    <w:p w14:paraId="45D57A0E" w14:textId="77777777" w:rsidR="00185860" w:rsidRDefault="00185860" w:rsidP="00185860">
      <w:pPr>
        <w:pStyle w:val="2"/>
        <w:ind w:firstLine="360"/>
        <w:jc w:val="center"/>
      </w:pPr>
    </w:p>
    <w:p w14:paraId="29B85436" w14:textId="77777777" w:rsidR="00185860" w:rsidRDefault="00185860" w:rsidP="00185860">
      <w:pPr>
        <w:pStyle w:val="1"/>
        <w:keepNext/>
        <w:keepLines/>
        <w:tabs>
          <w:tab w:val="left" w:pos="2295"/>
        </w:tabs>
        <w:spacing w:line="240" w:lineRule="exact"/>
        <w:ind w:left="720" w:firstLine="0"/>
      </w:pPr>
      <w:bookmarkStart w:id="4" w:name="bookmark5"/>
      <w:r>
        <w:t>5. ОТЧЕТ О РЕЗУЛЬТАТАХ САМООБСЛЕДОВАНИЯ</w:t>
      </w:r>
      <w:bookmarkEnd w:id="4"/>
    </w:p>
    <w:p w14:paraId="1F836F64" w14:textId="77777777" w:rsidR="00185860" w:rsidRDefault="00185860" w:rsidP="00185860">
      <w:pPr>
        <w:pStyle w:val="1"/>
        <w:keepNext/>
        <w:keepLines/>
        <w:tabs>
          <w:tab w:val="left" w:pos="2295"/>
        </w:tabs>
        <w:spacing w:line="240" w:lineRule="exact"/>
        <w:ind w:left="360" w:firstLine="0"/>
        <w:jc w:val="left"/>
      </w:pPr>
    </w:p>
    <w:p w14:paraId="105505A8" w14:textId="5860000E" w:rsidR="00185860" w:rsidRDefault="00185860" w:rsidP="00185860">
      <w:pPr>
        <w:pStyle w:val="2"/>
        <w:tabs>
          <w:tab w:val="left" w:pos="538"/>
        </w:tabs>
        <w:spacing w:line="276" w:lineRule="auto"/>
        <w:ind w:firstLine="567"/>
      </w:pPr>
      <w:r>
        <w:t>5.1.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14:paraId="28C6A598" w14:textId="77C66D35" w:rsidR="00185860" w:rsidRDefault="00185860" w:rsidP="00185860">
      <w:pPr>
        <w:pStyle w:val="12"/>
        <w:tabs>
          <w:tab w:val="left" w:pos="569"/>
        </w:tabs>
        <w:spacing w:line="276" w:lineRule="auto"/>
        <w:ind w:firstLine="567"/>
      </w:pPr>
      <w:r>
        <w:t>5.1.1. Отчетным периодом является предшествующий самообследованию календарный год.</w:t>
      </w:r>
    </w:p>
    <w:p w14:paraId="67CB8E76" w14:textId="7F149BEA" w:rsidR="00185860" w:rsidRDefault="00185860" w:rsidP="00185860">
      <w:pPr>
        <w:pStyle w:val="12"/>
        <w:tabs>
          <w:tab w:val="left" w:pos="569"/>
        </w:tabs>
        <w:spacing w:line="276" w:lineRule="auto"/>
        <w:ind w:left="34" w:firstLine="533"/>
      </w:pPr>
      <w:r>
        <w:t xml:space="preserve">5.1.2. Отчет подписывается </w:t>
      </w:r>
      <w:r w:rsidR="00996633">
        <w:t>Д</w:t>
      </w:r>
      <w:r w:rsidRPr="00185860">
        <w:t>иректором</w:t>
      </w:r>
      <w:r>
        <w:t xml:space="preserve"> Организации и заверяется печатью.</w:t>
      </w:r>
    </w:p>
    <w:p w14:paraId="07252155" w14:textId="40279F51" w:rsidR="00185860" w:rsidRDefault="00185860" w:rsidP="00185860">
      <w:pPr>
        <w:pStyle w:val="12"/>
        <w:tabs>
          <w:tab w:val="left" w:pos="569"/>
        </w:tabs>
        <w:spacing w:line="276" w:lineRule="auto"/>
        <w:ind w:firstLine="567"/>
      </w:pPr>
      <w:r>
        <w:lastRenderedPageBreak/>
        <w:t>5.1.3. Размещение отчета Организации на официальном сайте Организации в сети «Интернет» осуществляется не позднее 20 апреля текущего года.</w:t>
      </w:r>
    </w:p>
    <w:p w14:paraId="367C72E6" w14:textId="77777777" w:rsidR="00185860" w:rsidRDefault="00185860" w:rsidP="00185860">
      <w:pPr>
        <w:pStyle w:val="13"/>
        <w:spacing w:line="240" w:lineRule="exact"/>
        <w:jc w:val="both"/>
      </w:pPr>
    </w:p>
    <w:p w14:paraId="16193295" w14:textId="77777777" w:rsidR="00BF08C9" w:rsidRDefault="00BF08C9" w:rsidP="00185860">
      <w:pPr>
        <w:keepNext/>
        <w:keepLines/>
        <w:shd w:val="clear" w:color="auto" w:fill="FFFFFF"/>
        <w:spacing w:after="0" w:line="276" w:lineRule="auto"/>
        <w:jc w:val="center"/>
      </w:pPr>
    </w:p>
    <w:sectPr w:rsidR="00BF08C9" w:rsidSect="000520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7985EC2"/>
    <w:multiLevelType w:val="multilevel"/>
    <w:tmpl w:val="F4C49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EF41CB6"/>
    <w:multiLevelType w:val="hybridMultilevel"/>
    <w:tmpl w:val="E77E5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67F4"/>
    <w:multiLevelType w:val="multilevel"/>
    <w:tmpl w:val="9CC22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017C52"/>
    <w:multiLevelType w:val="hybridMultilevel"/>
    <w:tmpl w:val="54DE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4AF"/>
    <w:multiLevelType w:val="hybridMultilevel"/>
    <w:tmpl w:val="F85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7FB5"/>
    <w:multiLevelType w:val="hybridMultilevel"/>
    <w:tmpl w:val="1A7A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0A78"/>
    <w:multiLevelType w:val="hybridMultilevel"/>
    <w:tmpl w:val="EF44B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E4A"/>
    <w:multiLevelType w:val="multilevel"/>
    <w:tmpl w:val="A1303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0744F"/>
    <w:multiLevelType w:val="multilevel"/>
    <w:tmpl w:val="A98841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2" w15:restartNumberingAfterBreak="0">
    <w:nsid w:val="3E296A08"/>
    <w:multiLevelType w:val="multilevel"/>
    <w:tmpl w:val="206C3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60092D"/>
    <w:multiLevelType w:val="hybridMultilevel"/>
    <w:tmpl w:val="45D4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091F"/>
    <w:multiLevelType w:val="hybridMultilevel"/>
    <w:tmpl w:val="6B1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472E"/>
    <w:multiLevelType w:val="hybridMultilevel"/>
    <w:tmpl w:val="0B2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C68FC"/>
    <w:multiLevelType w:val="multilevel"/>
    <w:tmpl w:val="9A9CE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1531B"/>
    <w:multiLevelType w:val="hybridMultilevel"/>
    <w:tmpl w:val="ED9C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25C6B"/>
    <w:multiLevelType w:val="multilevel"/>
    <w:tmpl w:val="59907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933BFE"/>
    <w:multiLevelType w:val="multilevel"/>
    <w:tmpl w:val="656C5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361E84"/>
    <w:multiLevelType w:val="multilevel"/>
    <w:tmpl w:val="D1702C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9"/>
  </w:num>
  <w:num w:numId="15">
    <w:abstractNumId w:val="3"/>
  </w:num>
  <w:num w:numId="16">
    <w:abstractNumId w:val="20"/>
  </w:num>
  <w:num w:numId="17">
    <w:abstractNumId w:val="7"/>
  </w:num>
  <w:num w:numId="18">
    <w:abstractNumId w:val="18"/>
  </w:num>
  <w:num w:numId="19">
    <w:abstractNumId w:val="1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F"/>
    <w:rsid w:val="00041DF2"/>
    <w:rsid w:val="000520BF"/>
    <w:rsid w:val="000B12E8"/>
    <w:rsid w:val="0017044A"/>
    <w:rsid w:val="00185860"/>
    <w:rsid w:val="001B0AD5"/>
    <w:rsid w:val="00213968"/>
    <w:rsid w:val="00244F76"/>
    <w:rsid w:val="005611A7"/>
    <w:rsid w:val="00585E49"/>
    <w:rsid w:val="00681775"/>
    <w:rsid w:val="006C3537"/>
    <w:rsid w:val="00836F08"/>
    <w:rsid w:val="0087530F"/>
    <w:rsid w:val="00996633"/>
    <w:rsid w:val="00A12501"/>
    <w:rsid w:val="00AC555F"/>
    <w:rsid w:val="00B02E22"/>
    <w:rsid w:val="00B27766"/>
    <w:rsid w:val="00B3151C"/>
    <w:rsid w:val="00BF08C9"/>
    <w:rsid w:val="00CC3825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5F8"/>
  <w15:chartTrackingRefBased/>
  <w15:docId w15:val="{AD245A7B-C7E5-4C31-AC76-F1826AE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BF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BF"/>
    <w:pPr>
      <w:ind w:left="720"/>
      <w:contextualSpacing/>
    </w:pPr>
  </w:style>
  <w:style w:type="paragraph" w:customStyle="1" w:styleId="2">
    <w:name w:val="Основной текст (2)"/>
    <w:basedOn w:val="a"/>
    <w:rsid w:val="00185860"/>
    <w:pPr>
      <w:shd w:val="clear" w:color="auto" w:fill="FFFFFF"/>
      <w:spacing w:after="0" w:line="274" w:lineRule="exact"/>
      <w:ind w:hanging="369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1">
    <w:name w:val="Заголовок №1"/>
    <w:basedOn w:val="a"/>
    <w:rsid w:val="00185860"/>
    <w:pPr>
      <w:shd w:val="clear" w:color="auto" w:fill="FFFFFF"/>
      <w:spacing w:after="0" w:line="0" w:lineRule="atLeast"/>
      <w:ind w:hanging="2007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8">
    <w:name w:val="Основной текст (8)"/>
    <w:basedOn w:val="a"/>
    <w:rsid w:val="00185860"/>
    <w:pPr>
      <w:shd w:val="clear" w:color="auto" w:fill="FFFFFF"/>
      <w:spacing w:after="0" w:line="248" w:lineRule="exact"/>
      <w:ind w:hanging="9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12">
    <w:name w:val="Основной текст (12)"/>
    <w:basedOn w:val="a"/>
    <w:rsid w:val="00185860"/>
    <w:pPr>
      <w:shd w:val="clear" w:color="auto" w:fill="FFFFFF"/>
      <w:spacing w:after="0" w:line="274" w:lineRule="exact"/>
      <w:ind w:firstLine="34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13">
    <w:name w:val="Основной текст (13)"/>
    <w:basedOn w:val="a"/>
    <w:rsid w:val="00185860"/>
    <w:pPr>
      <w:shd w:val="clear" w:color="auto" w:fill="FFFFFF"/>
      <w:spacing w:after="0" w:line="0" w:lineRule="atLeast"/>
      <w:ind w:firstLine="4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3</cp:revision>
  <dcterms:created xsi:type="dcterms:W3CDTF">2024-06-16T20:24:00Z</dcterms:created>
  <dcterms:modified xsi:type="dcterms:W3CDTF">2024-06-17T08:31:00Z</dcterms:modified>
</cp:coreProperties>
</file>